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startup-notification</w:t>
      </w:r>
      <w:r>
        <w:rPr>
          <w:rStyle w:val="a0"/>
          <w:rFonts w:ascii="Arial" w:hAnsi="Arial"/>
        </w:rPr>
        <w:t xml:space="preserve"> </w:t>
      </w:r>
      <w:r>
        <w:rPr>
          <w:rStyle w:val="a0"/>
          <w:rFonts w:ascii="Arial" w:hAnsi="Arial"/>
        </w:rPr>
        <w:t>0.12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1991 Free Software Foundation, Inc. </w:t>
      </w:r>
    </w:p>
    <w:p>
      <w:pPr>
        <w:spacing w:line="420" w:lineRule="exact"/>
      </w:pPr>
      <w:r>
        <w:rPr>
          <w:rStyle w:val="a0"/>
          <w:rFonts w:ascii="Arial" w:hAnsi="Arial"/>
        </w:rPr>
        <w:t>Copyright (C) 1992, 1993, 1994, 1995, 1996, 1997, 1998, 1999, 2000, 2001, 2002, 2003, 2004, 2005, 2006, 2007, 2008, 2009, 2010, 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1996, 1997, 1998, 1999, 2000, 2001, 2003, 2004, 2005, 2006, 2007, 2008, 2009, 2010 Free Software Foundation, Inc. Written by Gordon Matzigkeit, 1996</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1997-2002 by the GLib team.</w:t>
      </w:r>
    </w:p>
    <w:p>
      <w:pPr>
        <w:spacing w:line="420" w:lineRule="exact"/>
      </w:pPr>
      <w:r>
        <w:rPr>
          <w:rStyle w:val="a0"/>
          <w:rFonts w:ascii="Arial" w:hAnsi="Arial"/>
        </w:rPr>
        <w:t>Copyright (C) 2002 Julien Danjou &lt;julien@danjou.info&gt;</w:t>
      </w:r>
    </w:p>
    <w:p>
      <w:pPr>
        <w:spacing w:line="420" w:lineRule="exact"/>
      </w:pPr>
      <w:r>
        <w:rPr>
          <w:rStyle w:val="a0"/>
          <w:rFonts w:ascii="Arial" w:hAnsi="Arial"/>
        </w:rPr>
        <w:t>Copyright (C) 2002 Red Hat, Inc.</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2009 Julien Danjou &lt;julien@danjou.info&gt;</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